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F2A5" w14:textId="77777777" w:rsidR="00340A3A" w:rsidRPr="00BE41EC" w:rsidRDefault="00BE41EC">
      <w:pPr>
        <w:rPr>
          <w:rFonts w:ascii="Candy Round BTN Lt" w:hAnsi="Candy Round BTN Lt"/>
          <w:b/>
          <w:sz w:val="40"/>
          <w:szCs w:val="40"/>
          <w:u w:val="single"/>
        </w:rPr>
      </w:pPr>
      <w:r w:rsidRPr="00BE41EC">
        <w:rPr>
          <w:rFonts w:ascii="Candy Round BTN Lt" w:hAnsi="Candy Round BTN Lt"/>
          <w:b/>
          <w:sz w:val="40"/>
          <w:szCs w:val="40"/>
          <w:u w:val="single"/>
        </w:rPr>
        <w:t>Vogelfutter-Törtchen</w:t>
      </w:r>
    </w:p>
    <w:p w14:paraId="127C8307"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Das brauchst du:</w:t>
      </w:r>
    </w:p>
    <w:p w14:paraId="4DBB6A46"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-Muffin-Förmchen</w:t>
      </w:r>
    </w:p>
    <w:p w14:paraId="29E8EB41"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-Vogelfuttermischung</w:t>
      </w:r>
    </w:p>
    <w:p w14:paraId="6795DEB3"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-Pflanzenfett</w:t>
      </w:r>
    </w:p>
    <w:p w14:paraId="7B8D5ACE"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-Töpfe und Schalen</w:t>
      </w:r>
    </w:p>
    <w:p w14:paraId="78E1929C"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-Löffel und Kochlöffel</w:t>
      </w:r>
    </w:p>
    <w:p w14:paraId="00C25B98"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-Band</w:t>
      </w:r>
    </w:p>
    <w:p w14:paraId="3B407F81" w14:textId="77777777" w:rsidR="00BE41EC" w:rsidRPr="00BE41EC" w:rsidRDefault="00BE41EC">
      <w:pPr>
        <w:rPr>
          <w:rFonts w:ascii="Candy Round BTN Lt" w:hAnsi="Candy Round BTN Lt"/>
          <w:b/>
          <w:sz w:val="16"/>
          <w:szCs w:val="16"/>
        </w:rPr>
      </w:pPr>
    </w:p>
    <w:p w14:paraId="346854ED"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So geht’s:</w:t>
      </w:r>
    </w:p>
    <w:p w14:paraId="218EDDF8"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Als Vorbereitung ein Loch mit einem spitze Bleistift durch das Muffin-Förmchen stechen und ein Band zum Aufhängen hindurchfädeln.</w:t>
      </w:r>
    </w:p>
    <w:p w14:paraId="00E62CB8"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Danach das Pflanzenfett in einer Schüssel über dem Wasserbad schmelzen. Anschließend die Futtermischung hinzugeben. Achte dabei darauf, dass mehr Fett als Futter in der Schüssel ist, damit das Törtchen auch hart wird.</w:t>
      </w:r>
    </w:p>
    <w:p w14:paraId="194E361C" w14:textId="77777777" w:rsidR="00BE41EC" w:rsidRPr="00BE41EC" w:rsidRDefault="00BE41EC">
      <w:pPr>
        <w:rPr>
          <w:rFonts w:ascii="Candy Round BTN Lt" w:hAnsi="Candy Round BTN Lt"/>
          <w:b/>
          <w:sz w:val="28"/>
          <w:szCs w:val="28"/>
        </w:rPr>
      </w:pPr>
      <w:r w:rsidRPr="00BE41EC">
        <w:rPr>
          <w:rFonts w:ascii="Candy Round BTN Lt" w:hAnsi="Candy Round BTN Lt"/>
          <w:b/>
          <w:sz w:val="28"/>
          <w:szCs w:val="28"/>
        </w:rPr>
        <w:t>Rühre die Masse gut um und fülle sie dann mit Löffeln in die Muffin-Förmchen. Einen Tag warten, dann Balkone, Sträucher und Bäume damit verzieren und beobachten, wie die Vögel angelockt werden.</w:t>
      </w:r>
    </w:p>
    <w:p w14:paraId="687E8A8A" w14:textId="77777777" w:rsidR="00BE41EC" w:rsidRDefault="00BE41EC" w:rsidP="00BE41EC">
      <w:pPr>
        <w:jc w:val="center"/>
      </w:pPr>
      <w:r>
        <w:rPr>
          <w:noProof/>
          <w:lang w:eastAsia="de-DE"/>
        </w:rPr>
        <w:drawing>
          <wp:inline distT="0" distB="0" distL="0" distR="0" wp14:anchorId="5995C894" wp14:editId="623CC243">
            <wp:extent cx="4495800" cy="2857500"/>
            <wp:effectExtent l="0" t="0" r="0" b="0"/>
            <wp:docPr id="1" name="Bild 12" descr="https://www.mein-eigenheim.de/assets/images/b/08_Schritt-57350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ein-eigenheim.de/assets/images/b/08_Schritt-5735075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sectPr w:rsidR="00BE4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y Round BTN L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1EC"/>
    <w:rsid w:val="00340A3A"/>
    <w:rsid w:val="00753671"/>
    <w:rsid w:val="00BE4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DB5A"/>
  <w15:docId w15:val="{0792D50E-34BC-4144-8AA4-3A325893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41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Lauer</dc:creator>
  <cp:lastModifiedBy>Kindergarten</cp:lastModifiedBy>
  <cp:revision>2</cp:revision>
  <dcterms:created xsi:type="dcterms:W3CDTF">2021-01-25T08:33:00Z</dcterms:created>
  <dcterms:modified xsi:type="dcterms:W3CDTF">2021-01-25T08:33:00Z</dcterms:modified>
</cp:coreProperties>
</file>